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9" w:rsidRDefault="003D72E9" w:rsidP="003D72E9">
      <w:pPr>
        <w:ind w:right="425"/>
        <w:jc w:val="center"/>
        <w:rPr>
          <w:b/>
          <w:sz w:val="30"/>
        </w:rPr>
      </w:pPr>
    </w:p>
    <w:p w:rsidR="003D72E9" w:rsidRDefault="003D72E9" w:rsidP="003D72E9">
      <w:pPr>
        <w:ind w:right="425"/>
        <w:jc w:val="center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 wp14:anchorId="2D4E56D6" wp14:editId="316621DD">
            <wp:extent cx="965200" cy="6604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E9" w:rsidRDefault="003D72E9" w:rsidP="003D72E9">
      <w:pPr>
        <w:ind w:right="425"/>
        <w:jc w:val="center"/>
        <w:rPr>
          <w:b/>
          <w:sz w:val="30"/>
        </w:rPr>
      </w:pPr>
    </w:p>
    <w:p w:rsidR="003D72E9" w:rsidRDefault="003D72E9" w:rsidP="003D72E9">
      <w:pPr>
        <w:spacing w:line="360" w:lineRule="auto"/>
        <w:ind w:left="567" w:right="8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CONSIGLIO DELL’ORDINE DEGLI AVVOCATI di FIRENZE </w:t>
      </w:r>
    </w:p>
    <w:p w:rsidR="003D72E9" w:rsidRDefault="003D72E9" w:rsidP="003D72E9">
      <w:pPr>
        <w:spacing w:line="360" w:lineRule="auto"/>
        <w:ind w:left="567" w:right="84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3"/>
      </w:tblGrid>
      <w:tr w:rsidR="003D72E9" w:rsidTr="007B6AAB">
        <w:trPr>
          <w:trHeight w:val="68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2E9" w:rsidRDefault="003D72E9" w:rsidP="007B6AAB">
            <w:pPr>
              <w:pStyle w:val="Tito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right="851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VERBALE DELL’ADUNANZA DELL’8 GENNAIO 2014</w:t>
            </w:r>
          </w:p>
        </w:tc>
      </w:tr>
    </w:tbl>
    <w:p w:rsidR="003D72E9" w:rsidRDefault="003D72E9" w:rsidP="003D72E9">
      <w:pPr>
        <w:rPr>
          <w:sz w:val="16"/>
          <w:szCs w:val="16"/>
          <w:u w:val="single"/>
        </w:rPr>
      </w:pPr>
    </w:p>
    <w:p w:rsidR="003D72E9" w:rsidRDefault="003D72E9" w:rsidP="003D72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DELIBERA n. 10</w:t>
      </w:r>
    </w:p>
    <w:p w:rsidR="003D72E9" w:rsidRDefault="003D72E9" w:rsidP="003D72E9">
      <w:pPr>
        <w:rPr>
          <w:sz w:val="16"/>
          <w:szCs w:val="16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D72E9" w:rsidTr="007B6AAB">
        <w:trPr>
          <w:trHeight w:val="85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2E9" w:rsidRDefault="003D72E9" w:rsidP="007B6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DIMISSIONI DEI CONSIGLIERI BOSSI GAMBOGI GAVIRAGHI</w:t>
            </w:r>
          </w:p>
        </w:tc>
      </w:tr>
    </w:tbl>
    <w:p w:rsidR="003D72E9" w:rsidRDefault="003D72E9" w:rsidP="003D72E9">
      <w:pPr>
        <w:ind w:left="1276" w:hanging="1276"/>
        <w:jc w:val="center"/>
        <w:rPr>
          <w:sz w:val="24"/>
          <w:szCs w:val="24"/>
        </w:rPr>
      </w:pPr>
    </w:p>
    <w:p w:rsidR="003D72E9" w:rsidRDefault="003D72E9" w:rsidP="003D7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Alle ore 15,30 i Consiglieri Bossi, Gambogi e Gaviraghi entrano in adunanza e comunicano di rassegnare le loro dimissioni da Consiglieri</w:t>
      </w:r>
      <w:r w:rsidR="00FE7E10">
        <w:rPr>
          <w:sz w:val="24"/>
          <w:szCs w:val="24"/>
        </w:rPr>
        <w:t>,</w:t>
      </w:r>
      <w:r>
        <w:rPr>
          <w:sz w:val="24"/>
          <w:szCs w:val="24"/>
        </w:rPr>
        <w:t xml:space="preserve"> riservandosi di inoltrare note con l</w:t>
      </w:r>
      <w:r w:rsidR="00A650E7">
        <w:rPr>
          <w:sz w:val="24"/>
          <w:szCs w:val="24"/>
        </w:rPr>
        <w:t>a</w:t>
      </w:r>
      <w:r>
        <w:rPr>
          <w:sz w:val="24"/>
          <w:szCs w:val="24"/>
        </w:rPr>
        <w:t xml:space="preserve"> motivazion</w:t>
      </w:r>
      <w:r w:rsidR="00A650E7">
        <w:rPr>
          <w:sz w:val="24"/>
          <w:szCs w:val="24"/>
        </w:rPr>
        <w:t>e</w:t>
      </w:r>
      <w:r>
        <w:rPr>
          <w:sz w:val="24"/>
          <w:szCs w:val="24"/>
        </w:rPr>
        <w:t xml:space="preserve"> dell</w:t>
      </w:r>
      <w:r w:rsidR="00A650E7">
        <w:rPr>
          <w:sz w:val="24"/>
          <w:szCs w:val="24"/>
        </w:rPr>
        <w:t>a</w:t>
      </w:r>
      <w:r>
        <w:rPr>
          <w:sz w:val="24"/>
          <w:szCs w:val="24"/>
        </w:rPr>
        <w:t xml:space="preserve"> decision</w:t>
      </w:r>
      <w:r w:rsidR="00A650E7">
        <w:rPr>
          <w:sz w:val="24"/>
          <w:szCs w:val="24"/>
        </w:rPr>
        <w:t>e</w:t>
      </w:r>
      <w:r w:rsidR="00FE7E10">
        <w:rPr>
          <w:sz w:val="24"/>
          <w:szCs w:val="24"/>
        </w:rPr>
        <w:t>; dichiarano altresì che</w:t>
      </w:r>
      <w:r>
        <w:rPr>
          <w:sz w:val="24"/>
          <w:szCs w:val="24"/>
        </w:rPr>
        <w:t xml:space="preserve"> entro quindici giorni depositeranno i fascicoli eventualmente detenuti con note sulle attività in corso. </w:t>
      </w:r>
    </w:p>
    <w:p w:rsidR="003D72E9" w:rsidRDefault="003D72E9" w:rsidP="003D7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ore 15,35 i tre Consiglieri lasciano l’adunanza. </w:t>
      </w:r>
    </w:p>
    <w:p w:rsidR="003D72E9" w:rsidRDefault="003D72E9" w:rsidP="003D7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punto il </w:t>
      </w:r>
      <w:r w:rsidR="00464F48">
        <w:rPr>
          <w:sz w:val="24"/>
          <w:szCs w:val="24"/>
        </w:rPr>
        <w:t>C</w:t>
      </w:r>
      <w:r>
        <w:rPr>
          <w:sz w:val="24"/>
          <w:szCs w:val="24"/>
        </w:rPr>
        <w:t>onsiglio  prende atto delle dimissioni dei Consiglieri e delibera:</w:t>
      </w:r>
    </w:p>
    <w:p w:rsidR="003D72E9" w:rsidRDefault="003D72E9" w:rsidP="003D72E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porre all’ordine del giorno dell’adunanza del 15.01.2014 le determinazioni relative alla sostituzione dei Consiglieri dimissionari;</w:t>
      </w:r>
    </w:p>
    <w:p w:rsidR="00FE7E10" w:rsidRDefault="003D72E9" w:rsidP="00FE7E1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assegnare l</w:t>
      </w:r>
      <w:r w:rsidR="00A650E7">
        <w:rPr>
          <w:sz w:val="24"/>
          <w:szCs w:val="24"/>
        </w:rPr>
        <w:t>e</w:t>
      </w:r>
      <w:r>
        <w:rPr>
          <w:sz w:val="24"/>
          <w:szCs w:val="24"/>
        </w:rPr>
        <w:t xml:space="preserve"> responsabilità già affidat</w:t>
      </w:r>
      <w:r w:rsidR="00A650E7">
        <w:rPr>
          <w:sz w:val="24"/>
          <w:szCs w:val="24"/>
        </w:rPr>
        <w:t>e</w:t>
      </w:r>
      <w:r>
        <w:rPr>
          <w:sz w:val="24"/>
          <w:szCs w:val="24"/>
        </w:rPr>
        <w:t xml:space="preserve"> ai Consiglieri dimissionari con la delibera n. 2 del 22.02.2012 al Consigliere Susanna Della Felice </w:t>
      </w:r>
      <w:r w:rsidR="00611D50">
        <w:rPr>
          <w:sz w:val="24"/>
          <w:szCs w:val="24"/>
        </w:rPr>
        <w:t xml:space="preserve">per </w:t>
      </w:r>
      <w:r>
        <w:rPr>
          <w:sz w:val="24"/>
          <w:szCs w:val="24"/>
        </w:rPr>
        <w:t>quanto</w:t>
      </w:r>
      <w:r w:rsidR="00611D50">
        <w:rPr>
          <w:sz w:val="24"/>
          <w:szCs w:val="24"/>
        </w:rPr>
        <w:t xml:space="preserve"> riguarda </w:t>
      </w:r>
      <w:r>
        <w:rPr>
          <w:sz w:val="24"/>
          <w:szCs w:val="24"/>
        </w:rPr>
        <w:t xml:space="preserve">il servizio del patrocinio a spese dello </w:t>
      </w:r>
      <w:r w:rsidR="00464F48">
        <w:rPr>
          <w:sz w:val="24"/>
          <w:szCs w:val="24"/>
        </w:rPr>
        <w:t>S</w:t>
      </w:r>
      <w:r>
        <w:rPr>
          <w:sz w:val="24"/>
          <w:szCs w:val="24"/>
        </w:rPr>
        <w:t>tato,  al Consigliere Antonio D’</w:t>
      </w:r>
      <w:proofErr w:type="spellStart"/>
      <w:r>
        <w:rPr>
          <w:sz w:val="24"/>
          <w:szCs w:val="24"/>
        </w:rPr>
        <w:t>Avirro</w:t>
      </w:r>
      <w:proofErr w:type="spellEnd"/>
      <w:r>
        <w:rPr>
          <w:sz w:val="24"/>
          <w:szCs w:val="24"/>
        </w:rPr>
        <w:t xml:space="preserve"> </w:t>
      </w:r>
      <w:r w:rsidR="00A650E7">
        <w:rPr>
          <w:sz w:val="24"/>
          <w:szCs w:val="24"/>
        </w:rPr>
        <w:t xml:space="preserve">per quanto riguarda le attività </w:t>
      </w:r>
      <w:r>
        <w:rPr>
          <w:sz w:val="24"/>
          <w:szCs w:val="24"/>
        </w:rPr>
        <w:t>relative all’a</w:t>
      </w:r>
      <w:r w:rsidR="007B6AAB">
        <w:rPr>
          <w:sz w:val="24"/>
          <w:szCs w:val="24"/>
        </w:rPr>
        <w:t>n</w:t>
      </w:r>
      <w:r>
        <w:rPr>
          <w:sz w:val="24"/>
          <w:szCs w:val="24"/>
        </w:rPr>
        <w:t>t</w:t>
      </w:r>
      <w:r w:rsidR="007B6AAB">
        <w:rPr>
          <w:sz w:val="24"/>
          <w:szCs w:val="24"/>
        </w:rPr>
        <w:t>i</w:t>
      </w:r>
      <w:r>
        <w:rPr>
          <w:sz w:val="24"/>
          <w:szCs w:val="24"/>
        </w:rPr>
        <w:t>riciclaggio e</w:t>
      </w:r>
      <w:r w:rsidR="00A650E7">
        <w:rPr>
          <w:sz w:val="24"/>
          <w:szCs w:val="24"/>
        </w:rPr>
        <w:t>d</w:t>
      </w:r>
      <w:r>
        <w:rPr>
          <w:sz w:val="24"/>
          <w:szCs w:val="24"/>
        </w:rPr>
        <w:t xml:space="preserve"> al Consigliere Segretario Avv. Alberto Fabbri</w:t>
      </w:r>
      <w:r w:rsidR="00A650E7">
        <w:rPr>
          <w:sz w:val="24"/>
          <w:szCs w:val="24"/>
        </w:rPr>
        <w:t xml:space="preserve"> per quanto riguarda</w:t>
      </w:r>
      <w:r>
        <w:rPr>
          <w:sz w:val="24"/>
          <w:szCs w:val="24"/>
        </w:rPr>
        <w:t xml:space="preserve"> il servizio </w:t>
      </w:r>
      <w:r w:rsidR="00FE7E10">
        <w:rPr>
          <w:sz w:val="24"/>
          <w:szCs w:val="24"/>
        </w:rPr>
        <w:t xml:space="preserve">di opinamento </w:t>
      </w:r>
      <w:r>
        <w:rPr>
          <w:sz w:val="24"/>
          <w:szCs w:val="24"/>
        </w:rPr>
        <w:t>dell</w:t>
      </w:r>
      <w:r w:rsidR="00FE7E10">
        <w:rPr>
          <w:sz w:val="24"/>
          <w:szCs w:val="24"/>
        </w:rPr>
        <w:t>e notule;</w:t>
      </w:r>
    </w:p>
    <w:p w:rsidR="003D72E9" w:rsidRPr="00FE7E10" w:rsidRDefault="00FE7E10" w:rsidP="00FE7E1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d</w:t>
      </w:r>
      <w:r w:rsidR="003D72E9" w:rsidRPr="00FE7E10">
        <w:rPr>
          <w:sz w:val="24"/>
          <w:szCs w:val="24"/>
        </w:rPr>
        <w:t>esigna</w:t>
      </w:r>
      <w:r>
        <w:rPr>
          <w:sz w:val="24"/>
          <w:szCs w:val="24"/>
        </w:rPr>
        <w:t>re</w:t>
      </w:r>
      <w:r w:rsidR="003D72E9" w:rsidRPr="00FE7E10">
        <w:rPr>
          <w:sz w:val="24"/>
          <w:szCs w:val="24"/>
        </w:rPr>
        <w:t xml:space="preserve"> il Consigliere D’Avirro a svolgere il ruolo di coordinatore della Commissione Giustizia Tributaria. </w:t>
      </w:r>
    </w:p>
    <w:p w:rsidR="003D72E9" w:rsidRDefault="003D72E9" w:rsidP="003D72E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  <w:t>La presente delibera è stata adottata, all’unanimità dei presenti, alle ore 15,45.</w:t>
      </w:r>
    </w:p>
    <w:p w:rsidR="00D0734A" w:rsidRDefault="00D0734A" w:rsidP="003D7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ne dispone la pubblicazione su</w:t>
      </w:r>
      <w:r w:rsidR="00922875">
        <w:rPr>
          <w:sz w:val="24"/>
          <w:szCs w:val="24"/>
        </w:rPr>
        <w:t>l sito internet dell’Ordine.</w:t>
      </w:r>
    </w:p>
    <w:p w:rsidR="003D72E9" w:rsidRDefault="003D72E9" w:rsidP="003D72E9">
      <w:pPr>
        <w:spacing w:line="360" w:lineRule="auto"/>
        <w:jc w:val="both"/>
        <w:rPr>
          <w:b/>
          <w:sz w:val="24"/>
          <w:szCs w:val="24"/>
        </w:rPr>
      </w:pPr>
    </w:p>
    <w:p w:rsidR="003D72E9" w:rsidRPr="00D66A06" w:rsidRDefault="003D72E9" w:rsidP="003D72E9">
      <w:pPr>
        <w:spacing w:line="360" w:lineRule="auto"/>
        <w:rPr>
          <w:b/>
          <w:sz w:val="24"/>
          <w:szCs w:val="24"/>
        </w:rPr>
      </w:pPr>
      <w:r w:rsidRPr="00D66A06">
        <w:rPr>
          <w:b/>
          <w:sz w:val="24"/>
          <w:szCs w:val="24"/>
        </w:rPr>
        <w:t>Il Consigliere Segretario</w:t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</w:r>
      <w:r w:rsidRPr="00D66A06">
        <w:rPr>
          <w:b/>
          <w:sz w:val="24"/>
          <w:szCs w:val="24"/>
        </w:rPr>
        <w:tab/>
        <w:t>Il Presidente</w:t>
      </w:r>
      <w:r w:rsidRPr="00D66A06">
        <w:rPr>
          <w:sz w:val="24"/>
          <w:szCs w:val="24"/>
        </w:rPr>
        <w:tab/>
      </w:r>
      <w:r w:rsidRPr="00D66A06">
        <w:rPr>
          <w:sz w:val="24"/>
          <w:szCs w:val="24"/>
        </w:rPr>
        <w:tab/>
      </w:r>
    </w:p>
    <w:p w:rsidR="003D72E9" w:rsidRDefault="003D72E9" w:rsidP="003D72E9"/>
    <w:p w:rsidR="003D72E9" w:rsidRDefault="003D72E9" w:rsidP="003D72E9"/>
    <w:p w:rsidR="003D72E9" w:rsidRDefault="003D72E9" w:rsidP="003D72E9"/>
    <w:p w:rsidR="008177FB" w:rsidRDefault="008177FB"/>
    <w:sectPr w:rsidR="008177FB" w:rsidSect="000D1B11">
      <w:pgSz w:w="11906" w:h="16838"/>
      <w:pgMar w:top="567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02"/>
    <w:multiLevelType w:val="hybridMultilevel"/>
    <w:tmpl w:val="EA36B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9"/>
    <w:rsid w:val="0000788C"/>
    <w:rsid w:val="003D72E9"/>
    <w:rsid w:val="0046119B"/>
    <w:rsid w:val="00464F48"/>
    <w:rsid w:val="00611D50"/>
    <w:rsid w:val="007B6AAB"/>
    <w:rsid w:val="008177FB"/>
    <w:rsid w:val="00820941"/>
    <w:rsid w:val="00922875"/>
    <w:rsid w:val="00A650E7"/>
    <w:rsid w:val="00D0734A"/>
    <w:rsid w:val="00EF0775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D72E9"/>
    <w:pPr>
      <w:keepNext/>
      <w:pBdr>
        <w:top w:val="single" w:sz="6" w:space="1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uto"/>
      <w:ind w:left="567" w:right="849"/>
      <w:jc w:val="both"/>
      <w:outlineLvl w:val="3"/>
    </w:pPr>
    <w:rPr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D72E9"/>
    <w:rPr>
      <w:rFonts w:ascii="Times New Roman" w:eastAsia="Times New Roman" w:hAnsi="Times New Roman" w:cs="Times New Roman"/>
      <w:sz w:val="2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2E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D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D72E9"/>
    <w:pPr>
      <w:keepNext/>
      <w:pBdr>
        <w:top w:val="single" w:sz="6" w:space="1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uto"/>
      <w:ind w:left="567" w:right="849"/>
      <w:jc w:val="both"/>
      <w:outlineLvl w:val="3"/>
    </w:pPr>
    <w:rPr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D72E9"/>
    <w:rPr>
      <w:rFonts w:ascii="Times New Roman" w:eastAsia="Times New Roman" w:hAnsi="Times New Roman" w:cs="Times New Roman"/>
      <w:sz w:val="2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2E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D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9</cp:revision>
  <cp:lastPrinted>2014-01-09T13:33:00Z</cp:lastPrinted>
  <dcterms:created xsi:type="dcterms:W3CDTF">2014-01-09T08:39:00Z</dcterms:created>
  <dcterms:modified xsi:type="dcterms:W3CDTF">2014-01-13T11:34:00Z</dcterms:modified>
</cp:coreProperties>
</file>